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01CD06D3" w:rsidR="00297D03" w:rsidRPr="0072121B" w:rsidRDefault="005D74A2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72121B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05FE248E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05FE248E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053B99" w:rsidRPr="0072121B">
        <w:rPr>
          <w:rFonts w:ascii="TH Sarabun New" w:hAnsi="TH Sarabun New" w:cs="TH Sarabun New"/>
          <w:sz w:val="28"/>
          <w:cs/>
        </w:rPr>
        <w:t xml:space="preserve">หน่วยงานผู้รับผิดชอบหลัก </w:t>
      </w:r>
      <w:r w:rsidR="00053B99" w:rsidRPr="0072121B">
        <w:rPr>
          <w:rFonts w:ascii="TH Sarabun New" w:hAnsi="TH Sarabun New" w:cs="TH Sarabun New"/>
          <w:sz w:val="28"/>
        </w:rPr>
        <w:t xml:space="preserve">: </w:t>
      </w:r>
      <w:r w:rsidR="00053B99" w:rsidRPr="0072121B">
        <w:rPr>
          <w:rFonts w:ascii="TH Sarabun New" w:hAnsi="TH Sarabun New" w:cs="TH Sarabun New"/>
          <w:sz w:val="28"/>
          <w:cs/>
        </w:rPr>
        <w:t>..</w:t>
      </w:r>
      <w:r w:rsidR="00DF02A9" w:rsidRPr="0072121B">
        <w:rPr>
          <w:rFonts w:ascii="TH Sarabun New" w:hAnsi="TH Sarabun New" w:cs="TH Sarabun New" w:hint="cs"/>
          <w:sz w:val="28"/>
          <w:cs/>
        </w:rPr>
        <w:t>....</w:t>
      </w:r>
      <w:r w:rsidR="00053B99" w:rsidRPr="0072121B">
        <w:rPr>
          <w:rFonts w:ascii="TH Sarabun New" w:hAnsi="TH Sarabun New" w:cs="TH Sarabun New"/>
          <w:sz w:val="28"/>
          <w:cs/>
        </w:rPr>
        <w:t>..</w:t>
      </w:r>
      <w:r w:rsidR="007F7301" w:rsidRPr="0072121B">
        <w:rPr>
          <w:rFonts w:ascii="TH Sarabun New" w:hAnsi="TH Sarabun New" w:cs="TH Sarabun New" w:hint="cs"/>
          <w:sz w:val="28"/>
          <w:cs/>
        </w:rPr>
        <w:t>ศูนย์อนามัยที่ 8 กรมอนามัย</w:t>
      </w:r>
      <w:r w:rsidR="00053B99" w:rsidRPr="0072121B">
        <w:rPr>
          <w:rFonts w:ascii="TH Sarabun New" w:hAnsi="TH Sarabun New" w:cs="TH Sarabun New"/>
          <w:sz w:val="28"/>
          <w:cs/>
        </w:rPr>
        <w:t>....</w:t>
      </w:r>
      <w:r w:rsidR="00DF02A9" w:rsidRPr="0072121B">
        <w:rPr>
          <w:rFonts w:ascii="TH Sarabun New" w:hAnsi="TH Sarabun New" w:cs="TH Sarabun New" w:hint="cs"/>
          <w:sz w:val="28"/>
          <w:cs/>
        </w:rPr>
        <w:t>.....</w:t>
      </w:r>
      <w:r w:rsidR="0072121B" w:rsidRPr="0072121B">
        <w:rPr>
          <w:rFonts w:ascii="TH Sarabun New" w:hAnsi="TH Sarabun New" w:cs="TH Sarabun New" w:hint="cs"/>
          <w:sz w:val="28"/>
          <w:cs/>
        </w:rPr>
        <w:t>........................................................................</w:t>
      </w:r>
      <w:r w:rsidR="00627508">
        <w:rPr>
          <w:rFonts w:ascii="TH Sarabun New" w:hAnsi="TH Sarabun New" w:cs="TH Sarabun New"/>
          <w:sz w:val="28"/>
        </w:rPr>
        <w:tab/>
      </w:r>
      <w:r w:rsidR="00627508">
        <w:rPr>
          <w:rFonts w:ascii="TH Sarabun New" w:hAnsi="TH Sarabun New" w:cs="TH Sarabun New"/>
          <w:sz w:val="28"/>
        </w:rPr>
        <w:tab/>
      </w:r>
      <w:r w:rsidR="00627508">
        <w:rPr>
          <w:rFonts w:ascii="TH Sarabun New" w:hAnsi="TH Sarabun New" w:cs="TH Sarabun New"/>
          <w:sz w:val="28"/>
        </w:rPr>
        <w:tab/>
      </w:r>
      <w:r w:rsidR="00627508">
        <w:rPr>
          <w:rFonts w:ascii="TH Sarabun New" w:hAnsi="TH Sarabun New" w:cs="TH Sarabun New"/>
          <w:sz w:val="28"/>
        </w:rPr>
        <w:tab/>
      </w:r>
      <w:r w:rsidR="00627508">
        <w:rPr>
          <w:rFonts w:ascii="TH Sarabun New" w:hAnsi="TH Sarabun New" w:cs="TH Sarabun New"/>
          <w:sz w:val="28"/>
        </w:rPr>
        <w:tab/>
      </w:r>
      <w:r w:rsidR="00627508">
        <w:rPr>
          <w:rFonts w:ascii="TH Sarabun New" w:hAnsi="TH Sarabun New" w:cs="TH Sarabun New"/>
          <w:sz w:val="28"/>
        </w:rPr>
        <w:tab/>
      </w:r>
      <w:r w:rsidR="00627508">
        <w:rPr>
          <w:rFonts w:ascii="TH Sarabun New" w:hAnsi="TH Sarabun New" w:cs="TH Sarabun New"/>
          <w:sz w:val="28"/>
        </w:rPr>
        <w:tab/>
      </w:r>
    </w:p>
    <w:p w14:paraId="04A6166B" w14:textId="11821A16" w:rsidR="00053B99" w:rsidRPr="001F1B5A" w:rsidRDefault="00053B99" w:rsidP="00297D03">
      <w:pPr>
        <w:spacing w:after="0" w:line="240" w:lineRule="auto"/>
        <w:rPr>
          <w:rFonts w:ascii="TH Sarabun New" w:hAnsi="TH Sarabun New" w:cs="TH Sarabun New" w:hint="cs"/>
          <w:sz w:val="28"/>
          <w:cs/>
        </w:rPr>
      </w:pPr>
      <w:r w:rsidRPr="001F1B5A">
        <w:rPr>
          <w:rFonts w:ascii="TH Sarabun New" w:hAnsi="TH Sarabun New" w:cs="TH Sarabun New"/>
          <w:sz w:val="28"/>
          <w:cs/>
        </w:rPr>
        <w:t xml:space="preserve">หน่วยงานผู้รับผิดชอบร่วม </w:t>
      </w:r>
      <w:r w:rsidRPr="001F1B5A">
        <w:rPr>
          <w:rFonts w:ascii="TH Sarabun New" w:hAnsi="TH Sarabun New" w:cs="TH Sarabun New"/>
          <w:sz w:val="28"/>
        </w:rPr>
        <w:t xml:space="preserve">: </w:t>
      </w:r>
      <w:r w:rsidRPr="001F1B5A">
        <w:rPr>
          <w:rFonts w:ascii="TH Sarabun New" w:hAnsi="TH Sarabun New" w:cs="TH Sarabun New"/>
          <w:sz w:val="28"/>
          <w:cs/>
        </w:rPr>
        <w:t>.......................................................................................................................................</w:t>
      </w:r>
    </w:p>
    <w:p w14:paraId="3901B091" w14:textId="282492E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  <w:r w:rsidRPr="001F1B5A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40190803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9723120" cy="800100"/>
                <wp:effectExtent l="19050" t="0" r="30480" b="1905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3120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516E7BDC" w:rsidR="00297D03" w:rsidRPr="0072121B" w:rsidRDefault="00C40438" w:rsidP="00C01B0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72121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แผนงาน</w:t>
                            </w:r>
                            <w:r w:rsidR="00297D03" w:rsidRPr="0072121B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ที่</w:t>
                            </w:r>
                            <w:r w:rsidR="00297D03" w:rsidRPr="0072121B">
                              <w:rPr>
                                <w:rFonts w:ascii="TH SarabunPSK" w:hAnsi="TH SarabunPSK" w:cs="TH SarabunPSK"/>
                                <w:cs/>
                              </w:rPr>
                              <w:t>.</w:t>
                            </w:r>
                            <w:r w:rsidR="006D151E" w:rsidRPr="0072121B">
                              <w:rPr>
                                <w:rFonts w:ascii="TH SarabunPSK" w:hAnsi="TH SarabunPSK" w:cs="TH SarabunPSK"/>
                                <w:sz w:val="28"/>
                              </w:rPr>
                              <w:t>1.</w:t>
                            </w:r>
                            <w:r w:rsidR="00297D03" w:rsidRPr="0072121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.</w:t>
                            </w:r>
                            <w:r w:rsidR="007F7301" w:rsidRPr="0072121B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การพัฒนาคุณภาพชีวิตคนไทยทุกกลุ่มวัย</w:t>
                            </w:r>
                            <w:r w:rsidR="00E04C60" w:rsidRPr="0072121B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</w:t>
                            </w:r>
                            <w:r w:rsidR="007F7301" w:rsidRPr="0072121B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(ด้านสุขภาพ)</w:t>
                            </w:r>
                            <w:r w:rsidR="00053B99" w:rsidRPr="0072121B">
                              <w:rPr>
                                <w:rFonts w:ascii="TH SarabunPSK" w:hAnsi="TH SarabunPSK" w:cs="TH SarabunPSK"/>
                                <w:sz w:val="28"/>
                              </w:rPr>
                              <w:t>.......................................................................................</w:t>
                            </w:r>
                          </w:p>
                          <w:p w14:paraId="29E72DD0" w14:textId="7C027EBC" w:rsidR="00297D03" w:rsidRPr="0072121B" w:rsidRDefault="00297D03" w:rsidP="00C01B0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72121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โครงการ</w:t>
                            </w:r>
                            <w:r w:rsidRPr="0072121B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.</w:t>
                            </w:r>
                            <w:r w:rsidR="0072121B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..</w:t>
                            </w:r>
                            <w:r w:rsidR="007F7301" w:rsidRPr="0072121B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การพัฒนาความรอบรู้ด้านสุขภาพของประชากร</w:t>
                            </w:r>
                            <w:r w:rsidR="00053B99" w:rsidRPr="0072121B">
                              <w:rPr>
                                <w:rFonts w:ascii="TH SarabunPSK" w:hAnsi="TH SarabunPSK" w:cs="TH SarabunPSK"/>
                                <w:sz w:val="28"/>
                              </w:rPr>
                              <w:t>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0;margin-top:9pt;width:765.6pt;height:63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972312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" adj="-11796480,,5400" path="m,800100l200025,,9523095,r200025,800100l,800100xe" fillcolor="white [3201]" strokecolor="black [3200]" strokeweight="1pt">
                <v:stroke joinstyle="miter"/>
                <v:formulas/>
                <v:path arrowok="t" o:connecttype="custom" o:connectlocs="0,800100;200025,0;9523095,0;9723120,800100;0,800100" o:connectangles="0,0,0,0,0" textboxrect="0,0,9723120,800100"/>
                <v:textbox>
                  <w:txbxContent>
                    <w:p w14:paraId="4E0E6A14" w14:textId="516E7BDC" w:rsidR="00297D03" w:rsidRPr="0072121B" w:rsidRDefault="00C40438" w:rsidP="00C01B0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72121B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แผนงาน</w:t>
                      </w:r>
                      <w:r w:rsidR="00297D03" w:rsidRPr="0072121B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ที่</w:t>
                      </w:r>
                      <w:r w:rsidR="00297D03" w:rsidRPr="0072121B">
                        <w:rPr>
                          <w:rFonts w:ascii="TH SarabunPSK" w:hAnsi="TH SarabunPSK" w:cs="TH SarabunPSK"/>
                          <w:cs/>
                        </w:rPr>
                        <w:t>.</w:t>
                      </w:r>
                      <w:r w:rsidR="006D151E" w:rsidRPr="0072121B">
                        <w:rPr>
                          <w:rFonts w:ascii="TH SarabunPSK" w:hAnsi="TH SarabunPSK" w:cs="TH SarabunPSK"/>
                          <w:sz w:val="28"/>
                        </w:rPr>
                        <w:t>1.</w:t>
                      </w:r>
                      <w:r w:rsidR="00297D03" w:rsidRPr="0072121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.</w:t>
                      </w:r>
                      <w:r w:rsidR="007F7301" w:rsidRPr="0072121B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การพัฒนาคุณภาพชีวิตคนไทยทุกกลุ่มวัย</w:t>
                      </w:r>
                      <w:r w:rsidR="00E04C60" w:rsidRPr="0072121B">
                        <w:rPr>
                          <w:rFonts w:ascii="TH SarabunPSK" w:hAnsi="TH SarabunPSK" w:cs="TH SarabunPSK"/>
                          <w:sz w:val="28"/>
                        </w:rPr>
                        <w:t xml:space="preserve"> </w:t>
                      </w:r>
                      <w:r w:rsidR="007F7301" w:rsidRPr="0072121B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(ด้านสุขภาพ)</w:t>
                      </w:r>
                      <w:r w:rsidR="00053B99" w:rsidRPr="0072121B">
                        <w:rPr>
                          <w:rFonts w:ascii="TH SarabunPSK" w:hAnsi="TH SarabunPSK" w:cs="TH SarabunPSK"/>
                          <w:sz w:val="28"/>
                        </w:rPr>
                        <w:t>.......................................................................................</w:t>
                      </w:r>
                    </w:p>
                    <w:p w14:paraId="29E72DD0" w14:textId="7C027EBC" w:rsidR="00297D03" w:rsidRPr="0072121B" w:rsidRDefault="00297D03" w:rsidP="00C01B0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72121B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โครงการ</w:t>
                      </w:r>
                      <w:r w:rsidRPr="0072121B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.</w:t>
                      </w:r>
                      <w:r w:rsidR="0072121B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..</w:t>
                      </w:r>
                      <w:r w:rsidR="007F7301" w:rsidRPr="0072121B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การพัฒนาความรอบรู้ด้านสุขภาพของประชากร</w:t>
                      </w:r>
                      <w:r w:rsidR="00053B99" w:rsidRPr="0072121B">
                        <w:rPr>
                          <w:rFonts w:ascii="TH SarabunPSK" w:hAnsi="TH SarabunPSK" w:cs="TH SarabunPSK"/>
                          <w:sz w:val="28"/>
                        </w:rPr>
                        <w:t>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0A114BDB" w14:textId="255C2C8E" w:rsidR="00297D03" w:rsidRPr="001F1B5A" w:rsidRDefault="00297D03" w:rsidP="00297D03">
      <w:pPr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3"/>
        <w:tblpPr w:leftFromText="180" w:rightFromText="180" w:vertAnchor="page" w:horzAnchor="margin" w:tblpY="2785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331"/>
        <w:gridCol w:w="71"/>
        <w:gridCol w:w="3260"/>
        <w:gridCol w:w="284"/>
        <w:gridCol w:w="2977"/>
        <w:gridCol w:w="70"/>
        <w:gridCol w:w="3332"/>
      </w:tblGrid>
      <w:tr w:rsidR="00487E2A" w:rsidRPr="001F1B5A" w14:paraId="5E4448BF" w14:textId="77777777" w:rsidTr="00487E2A">
        <w:tc>
          <w:tcPr>
            <w:tcW w:w="1271" w:type="dxa"/>
          </w:tcPr>
          <w:p w14:paraId="7C98A05F" w14:textId="165B8DF7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3402" w:type="dxa"/>
            <w:gridSpan w:val="2"/>
          </w:tcPr>
          <w:p w14:paraId="33222896" w14:textId="7A065808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มีเอกภาพ</w:t>
            </w:r>
          </w:p>
        </w:tc>
        <w:tc>
          <w:tcPr>
            <w:tcW w:w="3544" w:type="dxa"/>
            <w:gridSpan w:val="2"/>
          </w:tcPr>
          <w:p w14:paraId="407BD6B6" w14:textId="22595D1F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มีคุณภาพและปลอดภัย</w:t>
            </w:r>
          </w:p>
        </w:tc>
        <w:tc>
          <w:tcPr>
            <w:tcW w:w="2977" w:type="dxa"/>
          </w:tcPr>
          <w:p w14:paraId="7701EBE8" w14:textId="6A957EBF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ยกระดับศักยภาพ</w:t>
            </w:r>
          </w:p>
        </w:tc>
        <w:tc>
          <w:tcPr>
            <w:tcW w:w="3402" w:type="dxa"/>
            <w:gridSpan w:val="2"/>
            <w:vAlign w:val="center"/>
          </w:tcPr>
          <w:p w14:paraId="064D4B09" w14:textId="436C7853" w:rsidR="00487E2A" w:rsidRPr="001F1B5A" w:rsidRDefault="00487E2A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มีประสิทธิภาพ</w:t>
            </w:r>
          </w:p>
        </w:tc>
      </w:tr>
      <w:tr w:rsidR="007F7301" w:rsidRPr="001F1B5A" w14:paraId="4D2B6F69" w14:textId="77777777" w:rsidTr="00AE47E0">
        <w:tc>
          <w:tcPr>
            <w:tcW w:w="1271" w:type="dxa"/>
          </w:tcPr>
          <w:p w14:paraId="5D5157E9" w14:textId="21821490" w:rsidR="007F7301" w:rsidRPr="001F1B5A" w:rsidRDefault="007F7301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325" w:type="dxa"/>
            <w:gridSpan w:val="7"/>
          </w:tcPr>
          <w:p w14:paraId="14A65C31" w14:textId="19CC36D7" w:rsidR="007F7301" w:rsidRPr="001F1B5A" w:rsidRDefault="007F7301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C01B0B">
              <w:rPr>
                <w:rFonts w:ascii="TH Sarabun New" w:hAnsi="TH Sarabun New" w:cs="TH Sarabun New" w:hint="cs"/>
                <w:sz w:val="28"/>
                <w:cs/>
              </w:rPr>
              <w:t>อัตราความรอบรู้ด้านสุขภาพของประชาชน</w:t>
            </w:r>
          </w:p>
        </w:tc>
      </w:tr>
      <w:tr w:rsidR="00617C05" w:rsidRPr="001F1B5A" w14:paraId="46D137BE" w14:textId="77777777" w:rsidTr="00617C05">
        <w:tc>
          <w:tcPr>
            <w:tcW w:w="1271" w:type="dxa"/>
          </w:tcPr>
          <w:p w14:paraId="7CA7B53A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325" w:type="dxa"/>
            <w:gridSpan w:val="7"/>
            <w:vAlign w:val="center"/>
          </w:tcPr>
          <w:p w14:paraId="6730664B" w14:textId="3F625DAE" w:rsidR="00617C05" w:rsidRPr="001F1B5A" w:rsidRDefault="00DF02A9" w:rsidP="00AE37C5">
            <w:pPr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จากการสำรวจ</w:t>
            </w:r>
            <w:r w:rsidR="0015395D">
              <w:rPr>
                <w:rFonts w:ascii="TH Sarabun New" w:hAnsi="TH Sarabun New" w:cs="TH Sarabun New" w:hint="cs"/>
                <w:sz w:val="28"/>
                <w:cs/>
              </w:rPr>
              <w:t xml:space="preserve">ความรอบรู้ด้านสุขภาพของประชาชนไทย อายุ </w:t>
            </w:r>
            <w:r w:rsidR="0015395D">
              <w:rPr>
                <w:rFonts w:ascii="TH Sarabun New" w:hAnsi="TH Sarabun New" w:cs="TH Sarabun New"/>
                <w:sz w:val="28"/>
              </w:rPr>
              <w:t xml:space="preserve">15 </w:t>
            </w:r>
            <w:r w:rsidR="0015395D">
              <w:rPr>
                <w:rFonts w:ascii="TH Sarabun New" w:hAnsi="TH Sarabun New" w:cs="TH Sarabun New" w:hint="cs"/>
                <w:sz w:val="28"/>
                <w:cs/>
              </w:rPr>
              <w:t xml:space="preserve">ปี ขึ้นไป พ.ศ. </w:t>
            </w:r>
            <w:r w:rsidR="0015395D">
              <w:rPr>
                <w:rFonts w:ascii="TH Sarabun New" w:hAnsi="TH Sarabun New" w:cs="TH Sarabun New"/>
                <w:sz w:val="28"/>
              </w:rPr>
              <w:t xml:space="preserve">2562 </w:t>
            </w:r>
            <w:r w:rsidR="00B05A69">
              <w:rPr>
                <w:rFonts w:ascii="TH Sarabun New" w:hAnsi="TH Sarabun New" w:cs="TH Sarabun New" w:hint="cs"/>
                <w:sz w:val="28"/>
                <w:cs/>
              </w:rPr>
              <w:t>สะท้อนให้เห็นว่า</w:t>
            </w:r>
            <w:r w:rsidR="008B0A42">
              <w:rPr>
                <w:rFonts w:ascii="TH Sarabun New" w:hAnsi="TH Sarabun New" w:cs="TH Sarabun New" w:hint="cs"/>
                <w:sz w:val="28"/>
                <w:cs/>
              </w:rPr>
              <w:t xml:space="preserve">คนไทยอีกกว่าร้อยละ </w:t>
            </w:r>
            <w:r w:rsidR="008B0A42">
              <w:rPr>
                <w:rFonts w:ascii="TH Sarabun New" w:hAnsi="TH Sarabun New" w:cs="TH Sarabun New"/>
                <w:sz w:val="28"/>
              </w:rPr>
              <w:t xml:space="preserve">19 </w:t>
            </w:r>
            <w:r w:rsidR="008B0A42">
              <w:rPr>
                <w:rFonts w:ascii="TH Sarabun New" w:hAnsi="TH Sarabun New" w:cs="TH Sarabun New" w:hint="cs"/>
                <w:sz w:val="28"/>
                <w:cs/>
              </w:rPr>
              <w:t>มีความรอบรู้ด้านสุขภาพ</w:t>
            </w:r>
            <w:r w:rsidR="00AF7D24">
              <w:rPr>
                <w:rFonts w:ascii="TH Sarabun New" w:hAnsi="TH Sarabun New" w:cs="TH Sarabun New" w:hint="cs"/>
                <w:sz w:val="28"/>
                <w:cs/>
              </w:rPr>
              <w:t>ไม่เพียงพอที่จะใช้ประโยชน์จากข้อมูล</w:t>
            </w:r>
            <w:r w:rsidR="00637095">
              <w:rPr>
                <w:rFonts w:ascii="TH Sarabun New" w:hAnsi="TH Sarabun New" w:cs="TH Sarabun New" w:hint="cs"/>
                <w:sz w:val="28"/>
                <w:cs/>
              </w:rPr>
              <w:t xml:space="preserve">ข่าวสารและบริการต่างๆ </w:t>
            </w:r>
            <w:r w:rsidR="00255FB2">
              <w:rPr>
                <w:rFonts w:ascii="TH Sarabun New" w:hAnsi="TH Sarabun New" w:cs="TH Sarabun New" w:hint="cs"/>
                <w:sz w:val="28"/>
                <w:cs/>
              </w:rPr>
              <w:t>ที่มีอยู่ในสังคม โดยเฉพาะประชากรที่มีฐานยากจน ไม่ได้รับการจ้างงาน</w:t>
            </w:r>
            <w:r w:rsidR="00F36FAF">
              <w:rPr>
                <w:rFonts w:ascii="TH Sarabun New" w:hAnsi="TH Sarabun New" w:cs="TH Sarabun New" w:hint="cs"/>
                <w:sz w:val="28"/>
                <w:cs/>
              </w:rPr>
              <w:t xml:space="preserve"> ผู้ที่เข้าไม่ถึง</w:t>
            </w:r>
            <w:r w:rsidR="009328B7">
              <w:rPr>
                <w:rFonts w:ascii="TH Sarabun New" w:hAnsi="TH Sarabun New" w:cs="TH Sarabun New" w:hint="cs"/>
                <w:sz w:val="28"/>
                <w:cs/>
              </w:rPr>
              <w:t>การบริการด้านสุขภาพพื้นฐาน ฉะนั้นการปรับเปลี่ยนปัจจัย</w:t>
            </w:r>
            <w:r w:rsidR="00A17929">
              <w:rPr>
                <w:rFonts w:ascii="TH Sarabun New" w:hAnsi="TH Sarabun New" w:cs="TH Sarabun New" w:hint="cs"/>
                <w:sz w:val="28"/>
                <w:cs/>
              </w:rPr>
              <w:t>กำหนดสุขภาพข้างต้นอาจทำได้ยากกว่าการปรับระดับความรอบรู้ด้านสุขภาพ</w:t>
            </w:r>
            <w:r w:rsidR="006544CE">
              <w:rPr>
                <w:rFonts w:ascii="TH Sarabun New" w:hAnsi="TH Sarabun New" w:cs="TH Sarabun New" w:hint="cs"/>
                <w:sz w:val="28"/>
                <w:cs/>
              </w:rPr>
              <w:t>เพื่อส่งเสริมและยกระดับคุณภาพชีวิตของประชาชน ดังนั้น การยกระดับ</w:t>
            </w:r>
            <w:r w:rsidR="00E73EA3">
              <w:rPr>
                <w:rFonts w:ascii="TH Sarabun New" w:hAnsi="TH Sarabun New" w:cs="TH Sarabun New" w:hint="cs"/>
                <w:sz w:val="28"/>
                <w:cs/>
              </w:rPr>
              <w:t>องค์กรสู่องค์กรรอบรู้ด้านสุขภาพ เพื่อสร้างระบบนิเวศ</w:t>
            </w:r>
            <w:r w:rsidR="00542FAD">
              <w:rPr>
                <w:rFonts w:ascii="TH Sarabun New" w:hAnsi="TH Sarabun New" w:cs="TH Sarabun New" w:hint="cs"/>
                <w:sz w:val="28"/>
                <w:cs/>
              </w:rPr>
              <w:t>ให้เอื้อต่อการยกระดับความรอบรู้ด้านสุขภาพในระดับบุคคลด้วย</w:t>
            </w:r>
            <w:r w:rsidR="00016B99">
              <w:rPr>
                <w:rFonts w:ascii="TH Sarabun New" w:hAnsi="TH Sarabun New" w:cs="TH Sarabun New" w:hint="cs"/>
                <w:sz w:val="28"/>
                <w:cs/>
              </w:rPr>
              <w:t>ความเท่าเทียมและเสมอภาค และไม่มองข้ามกลุ่ม</w:t>
            </w:r>
            <w:r w:rsidR="00610BEA">
              <w:rPr>
                <w:rFonts w:ascii="TH Sarabun New" w:hAnsi="TH Sarabun New" w:cs="TH Sarabun New" w:hint="cs"/>
                <w:sz w:val="28"/>
                <w:cs/>
              </w:rPr>
              <w:t>ประชากรกลุ่มเสี่ยง จึงมีความสำคัญในการช่วยลดความเหลื่อมล้ำในสังคม</w:t>
            </w:r>
            <w:r w:rsidR="00186064">
              <w:rPr>
                <w:rFonts w:ascii="TH Sarabun New" w:hAnsi="TH Sarabun New" w:cs="TH Sarabun New" w:hint="cs"/>
                <w:sz w:val="28"/>
                <w:cs/>
              </w:rPr>
              <w:t>และยกระดับคุณภาพชีวิตของคนบนแผ่นดินไทย</w:t>
            </w:r>
          </w:p>
        </w:tc>
      </w:tr>
      <w:tr w:rsidR="00617C05" w:rsidRPr="001F1B5A" w14:paraId="4730EA8A" w14:textId="77777777" w:rsidTr="00617C05">
        <w:tc>
          <w:tcPr>
            <w:tcW w:w="1271" w:type="dxa"/>
          </w:tcPr>
          <w:p w14:paraId="63544E76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</w:rPr>
              <w:t>GAP</w:t>
            </w:r>
          </w:p>
        </w:tc>
        <w:tc>
          <w:tcPr>
            <w:tcW w:w="13325" w:type="dxa"/>
            <w:gridSpan w:val="7"/>
            <w:vAlign w:val="center"/>
          </w:tcPr>
          <w:p w14:paraId="3452E7EC" w14:textId="501F09D2" w:rsidR="00617C05" w:rsidRPr="00D72EA9" w:rsidRDefault="000F5110" w:rsidP="00AE37C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ประชาชนที่มีความรอบรู้ด้านสุขภาพไม่เพียงพอที่จะใช้</w:t>
            </w:r>
            <w:r w:rsidR="002B2C33">
              <w:rPr>
                <w:rFonts w:ascii="TH SarabunPSK" w:hAnsi="TH SarabunPSK" w:cs="TH SarabunPSK" w:hint="cs"/>
                <w:sz w:val="28"/>
                <w:cs/>
              </w:rPr>
              <w:t>ประโยชน์จากข้อมูลข่าวสารและบริการต่างๆ ที่มีอยู่ในสังคม ส่วนใหญ่</w:t>
            </w:r>
            <w:r w:rsidR="00BB7E88">
              <w:rPr>
                <w:rFonts w:ascii="TH SarabunPSK" w:hAnsi="TH SarabunPSK" w:cs="TH SarabunPSK" w:hint="cs"/>
                <w:sz w:val="28"/>
                <w:cs/>
              </w:rPr>
              <w:t>มีฐานะยากจน ไม่ได้รับการจ้างงาน ผู้ที่เข้าไม่ถึงการบริการ</w:t>
            </w:r>
            <w:r w:rsidR="000B4653">
              <w:rPr>
                <w:rFonts w:ascii="TH SarabunPSK" w:hAnsi="TH SarabunPSK" w:cs="TH SarabunPSK" w:hint="cs"/>
                <w:sz w:val="28"/>
                <w:cs/>
              </w:rPr>
              <w:t>ด้านสุขภาพพื้นฐาน ซึ่งจัดเป็นประชากรกลุ่มเสี่ยงที่มีความรอบรู้</w:t>
            </w:r>
            <w:r w:rsidR="00FC12FA">
              <w:rPr>
                <w:rFonts w:ascii="TH SarabunPSK" w:hAnsi="TH SarabunPSK" w:cs="TH SarabunPSK" w:hint="cs"/>
                <w:sz w:val="28"/>
                <w:cs/>
              </w:rPr>
              <w:t>ด้านสุขภาพจำกัด โดยประชากรกลุ่มนี้ส่วนใหญ่จำเป็นที่จะต้องเข้าถึงการ</w:t>
            </w:r>
            <w:r w:rsidR="005D5A2F">
              <w:rPr>
                <w:rFonts w:ascii="TH SarabunPSK" w:hAnsi="TH SarabunPSK" w:cs="TH SarabunPSK" w:hint="cs"/>
                <w:sz w:val="28"/>
                <w:cs/>
              </w:rPr>
              <w:t>บริการและความช่วยเหลือทางสังคมอย่างมีคุณภาพ</w:t>
            </w:r>
          </w:p>
          <w:p w14:paraId="6B98278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617C05" w:rsidRPr="001F1B5A" w14:paraId="0FF2C989" w14:textId="77777777" w:rsidTr="00AE37C5">
        <w:tc>
          <w:tcPr>
            <w:tcW w:w="1271" w:type="dxa"/>
          </w:tcPr>
          <w:p w14:paraId="3AA2861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ยุทธศาสตร์/</w:t>
            </w:r>
          </w:p>
          <w:p w14:paraId="07FE6DDC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31" w:type="dxa"/>
            <w:vAlign w:val="center"/>
          </w:tcPr>
          <w:p w14:paraId="46C93410" w14:textId="7D484337" w:rsidR="00617C05" w:rsidRPr="001F1B5A" w:rsidRDefault="00617C05" w:rsidP="00617C05">
            <w:pPr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1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0A3ED3">
              <w:rPr>
                <w:rFonts w:ascii="TH Sarabun New" w:hAnsi="TH Sarabun New" w:cs="TH Sarabun New" w:hint="cs"/>
                <w:sz w:val="28"/>
                <w:cs/>
              </w:rPr>
              <w:t>ยกระดับ</w:t>
            </w:r>
            <w:r w:rsidR="001173E8">
              <w:rPr>
                <w:rFonts w:ascii="TH Sarabun New" w:hAnsi="TH Sarabun New" w:cs="TH Sarabun New" w:hint="cs"/>
                <w:sz w:val="28"/>
                <w:cs/>
              </w:rPr>
              <w:t>ความรอบรู้ด้านสุขภาพของประชาชนให้สามารถจัดการสุขภาพและลดภัยคุกคามที่ส่งผล</w:t>
            </w:r>
            <w:r w:rsidR="00D42DDA">
              <w:rPr>
                <w:rFonts w:ascii="TH Sarabun New" w:hAnsi="TH Sarabun New" w:cs="TH Sarabun New" w:hint="cs"/>
                <w:sz w:val="28"/>
                <w:cs/>
              </w:rPr>
              <w:t>ต่อสุขภาพได้</w:t>
            </w:r>
          </w:p>
        </w:tc>
        <w:tc>
          <w:tcPr>
            <w:tcW w:w="3331" w:type="dxa"/>
            <w:gridSpan w:val="2"/>
          </w:tcPr>
          <w:p w14:paraId="2FDF2AEC" w14:textId="31254911" w:rsidR="00617C05" w:rsidRPr="001F1B5A" w:rsidRDefault="00617C05" w:rsidP="00AE37C5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2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4742A2">
              <w:rPr>
                <w:rFonts w:ascii="TH Sarabun New" w:hAnsi="TH Sarabun New" w:cs="TH Sarabun New" w:hint="cs"/>
                <w:sz w:val="28"/>
                <w:cs/>
              </w:rPr>
              <w:t>พัฒนาศักยภาพของภาคีเครือข่ายในการสร้างความรู้และจัดการสุขภาวะ</w:t>
            </w:r>
          </w:p>
        </w:tc>
        <w:tc>
          <w:tcPr>
            <w:tcW w:w="3331" w:type="dxa"/>
            <w:gridSpan w:val="3"/>
            <w:vAlign w:val="center"/>
          </w:tcPr>
          <w:p w14:paraId="1F7E62CC" w14:textId="535A1BCB" w:rsidR="00617C05" w:rsidRPr="001F1B5A" w:rsidRDefault="00617C05" w:rsidP="00617C05">
            <w:pPr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3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903BDA">
              <w:rPr>
                <w:rFonts w:ascii="TH Sarabun New" w:hAnsi="TH Sarabun New" w:cs="TH Sarabun New" w:hint="cs"/>
                <w:sz w:val="28"/>
                <w:cs/>
              </w:rPr>
              <w:t>สนับสนุนให้หน่วยงานทุกภาคส่วน</w:t>
            </w:r>
            <w:r w:rsidR="0014244A">
              <w:rPr>
                <w:rFonts w:ascii="TH Sarabun New" w:hAnsi="TH Sarabun New" w:cs="TH Sarabun New" w:hint="cs"/>
                <w:sz w:val="28"/>
                <w:cs/>
              </w:rPr>
              <w:t>มีส่วนร่วมในการรับผิดชอบต่อสุขภาพของประชาชนเพื่อลดภัยคุกคามที่เป็นอุปสรรคต่อการพัฒนาสุขภาวะคนไทย</w:t>
            </w:r>
          </w:p>
        </w:tc>
        <w:tc>
          <w:tcPr>
            <w:tcW w:w="3332" w:type="dxa"/>
          </w:tcPr>
          <w:p w14:paraId="4EA0F564" w14:textId="0D02FA61" w:rsidR="00617C05" w:rsidRPr="001F1B5A" w:rsidRDefault="00617C05" w:rsidP="00AE37C5">
            <w:pPr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กลยุทธ์ที่ </w:t>
            </w:r>
            <w:r w:rsidRPr="001F1B5A">
              <w:rPr>
                <w:rFonts w:ascii="TH Sarabun New" w:hAnsi="TH Sarabun New" w:cs="TH Sarabun New"/>
                <w:sz w:val="28"/>
              </w:rPr>
              <w:t>4</w:t>
            </w:r>
            <w:r w:rsidRPr="001F1B5A">
              <w:rPr>
                <w:rFonts w:ascii="TH Sarabun New" w:hAnsi="TH Sarabun New" w:cs="TH Sarabun New"/>
                <w:sz w:val="28"/>
                <w:cs/>
              </w:rPr>
              <w:t xml:space="preserve"> </w:t>
            </w:r>
            <w:r w:rsidRPr="001F1B5A">
              <w:rPr>
                <w:rFonts w:ascii="TH Sarabun New" w:hAnsi="TH Sarabun New" w:cs="TH Sarabun New"/>
                <w:sz w:val="28"/>
              </w:rPr>
              <w:t xml:space="preserve">: </w:t>
            </w:r>
            <w:r w:rsidR="00DB7853">
              <w:rPr>
                <w:rFonts w:ascii="TH Sarabun New" w:hAnsi="TH Sarabun New" w:cs="TH Sarabun New" w:hint="cs"/>
                <w:sz w:val="28"/>
                <w:cs/>
              </w:rPr>
              <w:t>พัฒนาระบบเฝ้าระวังและการสื่อสารความรอบรู้</w:t>
            </w:r>
            <w:r w:rsidR="00D86AF4">
              <w:rPr>
                <w:rFonts w:ascii="TH Sarabun New" w:hAnsi="TH Sarabun New" w:cs="TH Sarabun New" w:hint="cs"/>
                <w:sz w:val="28"/>
                <w:cs/>
              </w:rPr>
              <w:t>ด้านสุขภาพ</w:t>
            </w:r>
          </w:p>
        </w:tc>
      </w:tr>
      <w:tr w:rsidR="00617C05" w:rsidRPr="001F1B5A" w14:paraId="71BB3123" w14:textId="77777777" w:rsidTr="00F02773">
        <w:tc>
          <w:tcPr>
            <w:tcW w:w="1271" w:type="dxa"/>
          </w:tcPr>
          <w:p w14:paraId="702A35D4" w14:textId="77777777" w:rsidR="00617C05" w:rsidRPr="001F1B5A" w:rsidRDefault="00617C05" w:rsidP="00617C0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31" w:type="dxa"/>
            <w:vAlign w:val="center"/>
          </w:tcPr>
          <w:p w14:paraId="6235029C" w14:textId="5C45272B" w:rsidR="00617C05" w:rsidRDefault="00D42DDA" w:rsidP="00617C05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1.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สร้างความตระหนักและสนับสนุนให้ประชาชนมีศักยภาพในการจัดการสุขภาวะ</w:t>
            </w:r>
            <w:r w:rsidR="003D7AA8">
              <w:rPr>
                <w:rFonts w:ascii="TH Sarabun New" w:hAnsi="TH Sarabun New" w:cs="TH Sarabun New" w:hint="cs"/>
                <w:sz w:val="28"/>
                <w:cs/>
              </w:rPr>
              <w:t>ได้อย่างเหมาะสม</w:t>
            </w:r>
          </w:p>
          <w:p w14:paraId="67312059" w14:textId="2BD44A1E" w:rsidR="003D7AA8" w:rsidRDefault="003D7AA8" w:rsidP="00617C05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2. 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พัฒนา </w:t>
            </w:r>
            <w:r>
              <w:rPr>
                <w:rFonts w:ascii="TH Sarabun New" w:hAnsi="TH Sarabun New" w:cs="TH Sarabun New"/>
                <w:sz w:val="28"/>
              </w:rPr>
              <w:t xml:space="preserve">6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ทักษะสำคัญ ให้ครอบคลุมประชาชนทุก</w:t>
            </w:r>
            <w:r w:rsidR="001A1BCA">
              <w:rPr>
                <w:rFonts w:ascii="TH Sarabun New" w:hAnsi="TH Sarabun New" w:cs="TH Sarabun New" w:hint="cs"/>
                <w:sz w:val="28"/>
                <w:cs/>
              </w:rPr>
              <w:t>กลุ่มวัย (ประกอบด้วยทักษะการเข้าถึงบริการสุขภาพและข้อมูลสุขภาพ ทักษะ</w:t>
            </w:r>
            <w:r w:rsidR="00966DFE">
              <w:rPr>
                <w:rFonts w:ascii="TH Sarabun New" w:hAnsi="TH Sarabun New" w:cs="TH Sarabun New" w:hint="cs"/>
                <w:sz w:val="28"/>
                <w:cs/>
              </w:rPr>
              <w:t>ทางปัญญาในการทำความเข้าใจข้อมูล ทักษะทางสังคมในการสืบค้นโ</w:t>
            </w:r>
            <w:r w:rsidR="00E27E08">
              <w:rPr>
                <w:rFonts w:ascii="TH Sarabun New" w:hAnsi="TH Sarabun New" w:cs="TH Sarabun New" w:hint="cs"/>
                <w:sz w:val="28"/>
                <w:cs/>
              </w:rPr>
              <w:t>ต้ตอบ</w:t>
            </w:r>
            <w:r w:rsidR="00E27E08">
              <w:rPr>
                <w:rFonts w:ascii="TH Sarabun New" w:hAnsi="TH Sarabun New" w:cs="TH Sarabun New" w:hint="cs"/>
                <w:sz w:val="28"/>
                <w:cs/>
              </w:rPr>
              <w:lastRenderedPageBreak/>
              <w:t>ซักถาม ทักษะการตัดสินใจด้วยข้อมูลที่เพียงพอ ทักษะการปรับตนเองให้มีสุขภาพดี</w:t>
            </w:r>
            <w:r w:rsidR="00875FF7">
              <w:rPr>
                <w:rFonts w:ascii="TH Sarabun New" w:hAnsi="TH Sarabun New" w:cs="TH Sarabun New" w:hint="cs"/>
                <w:sz w:val="28"/>
                <w:cs/>
              </w:rPr>
              <w:t xml:space="preserve"> และทักษะทางสังคมในการบอกต่อเรื่องราวความสำเร็จในการจัดการสุขภาพ</w:t>
            </w:r>
            <w:r w:rsidR="001A1BCA">
              <w:rPr>
                <w:rFonts w:ascii="TH Sarabun New" w:hAnsi="TH Sarabun New" w:cs="TH Sarabun New" w:hint="cs"/>
                <w:sz w:val="28"/>
                <w:cs/>
              </w:rPr>
              <w:t>)</w:t>
            </w:r>
            <w:r w:rsidR="002F76DF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</w:p>
          <w:p w14:paraId="59EDE356" w14:textId="0BDF5FF7" w:rsidR="002F76DF" w:rsidRDefault="002F76DF" w:rsidP="00617C05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3.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สร้างการมีส่วนร่วมของประชาชนเพื่อเป็นแกนนำในการสร้างความรอบรู้ด้านสุขภาพ</w:t>
            </w:r>
          </w:p>
          <w:p w14:paraId="19CA16C7" w14:textId="6BA8E855" w:rsidR="00617C05" w:rsidRPr="001F1B5A" w:rsidRDefault="002F76DF" w:rsidP="00617C05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4.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สร้างระบบการสื่อสารด้วยเทคโนโลยี สื่อที่ทันสมัย</w:t>
            </w:r>
            <w:r w:rsidR="003E4FBA">
              <w:rPr>
                <w:rFonts w:ascii="TH Sarabun New" w:hAnsi="TH Sarabun New" w:cs="TH Sarabun New" w:hint="cs"/>
                <w:sz w:val="28"/>
                <w:cs/>
              </w:rPr>
              <w:t xml:space="preserve"> และหลากหลายช่องทางการเข้าถึงสื่อและข้อมูลข่าวสารที่ถูกต้องน่าเชื่อถือ</w:t>
            </w:r>
          </w:p>
        </w:tc>
        <w:tc>
          <w:tcPr>
            <w:tcW w:w="3331" w:type="dxa"/>
            <w:gridSpan w:val="2"/>
            <w:vAlign w:val="center"/>
          </w:tcPr>
          <w:p w14:paraId="64AE32F2" w14:textId="77777777" w:rsidR="00617C05" w:rsidRDefault="004312F5" w:rsidP="004742A2">
            <w:pPr>
              <w:jc w:val="both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lastRenderedPageBreak/>
              <w:t xml:space="preserve">1.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พัฒนาองค์ความรู้ และเครื่องมือประเมินความรอบรู้ด้านสุขภาพ</w:t>
            </w:r>
            <w:r w:rsidR="00641F1F">
              <w:rPr>
                <w:rFonts w:ascii="TH Sarabun New" w:hAnsi="TH Sarabun New" w:cs="TH Sarabun New" w:hint="cs"/>
                <w:sz w:val="28"/>
                <w:cs/>
              </w:rPr>
              <w:t>สำหรับประชาชนให้เหมาะสมตามกลุ่มวัย บริบทพื้นที่ และกลุ่มที่มีความต้องการเฉพาะ</w:t>
            </w:r>
          </w:p>
          <w:p w14:paraId="4750DB93" w14:textId="6022D86D" w:rsidR="00641F1F" w:rsidRDefault="00641F1F" w:rsidP="00CD67F8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>2.</w:t>
            </w:r>
            <w:r w:rsidR="00CD67F8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พัฒนาศักยภาพแกนนำ</w:t>
            </w:r>
            <w:r w:rsidR="00695AF9">
              <w:rPr>
                <w:rFonts w:ascii="TH Sarabun New" w:hAnsi="TH Sarabun New" w:cs="TH Sarabun New" w:hint="cs"/>
                <w:sz w:val="28"/>
                <w:cs/>
              </w:rPr>
              <w:t>ชุมชน อาสาสมัครสาธารณสุข อาสาสมัครประจำครอบครัว จิตอาสา และภาคีเครือข่ายอื่นๆ ให้สามารถถ่ายทอดองค์ความรู้ด้านการ</w:t>
            </w:r>
            <w:r w:rsidR="00695AF9">
              <w:rPr>
                <w:rFonts w:ascii="TH Sarabun New" w:hAnsi="TH Sarabun New" w:cs="TH Sarabun New" w:hint="cs"/>
                <w:sz w:val="28"/>
                <w:cs/>
              </w:rPr>
              <w:lastRenderedPageBreak/>
              <w:t>สร้างความรอบรู้</w:t>
            </w:r>
            <w:r w:rsidR="00137341">
              <w:rPr>
                <w:rFonts w:ascii="TH Sarabun New" w:hAnsi="TH Sarabun New" w:cs="TH Sarabun New" w:hint="cs"/>
                <w:sz w:val="28"/>
                <w:cs/>
              </w:rPr>
              <w:t>ด้านสุขภาพและจัดการสุขภาพของตนเอง ครอบครัว และชุมชน</w:t>
            </w:r>
          </w:p>
          <w:p w14:paraId="78D89F6A" w14:textId="0D33F56D" w:rsidR="00137341" w:rsidRPr="001F1B5A" w:rsidRDefault="00137341" w:rsidP="004742A2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3331" w:type="dxa"/>
            <w:gridSpan w:val="3"/>
          </w:tcPr>
          <w:p w14:paraId="784140EC" w14:textId="77777777" w:rsidR="00617C05" w:rsidRDefault="005F495F" w:rsidP="00F02773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lastRenderedPageBreak/>
              <w:t xml:space="preserve">1.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ผลักดันให้เกิดนโยบายและมาตรการการดำเนินงานความรอบรู้ด้านสุขภาพในสถานประกอบ</w:t>
            </w:r>
            <w:r w:rsidR="005C4CDB">
              <w:rPr>
                <w:rFonts w:ascii="TH Sarabun New" w:hAnsi="TH Sarabun New" w:cs="TH Sarabun New" w:hint="cs"/>
                <w:sz w:val="28"/>
                <w:cs/>
              </w:rPr>
              <w:t>กิจการ</w:t>
            </w:r>
          </w:p>
          <w:p w14:paraId="1FC4C4D1" w14:textId="77777777" w:rsidR="005C4CDB" w:rsidRDefault="005C4CDB" w:rsidP="00F02773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2.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พัฒนาองค์กรต้นแบบและชุมชนต้นแบบด้านสุขภาพ</w:t>
            </w:r>
          </w:p>
          <w:p w14:paraId="29689E85" w14:textId="410A416B" w:rsidR="005C4CDB" w:rsidRPr="001F1B5A" w:rsidRDefault="005C4CDB" w:rsidP="00F02773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</w:rPr>
              <w:t xml:space="preserve">3.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เพิ่มสมรรถนะบุคลากรด้านการแพทย์ การพยาบาลและการสาธารณสุข</w:t>
            </w:r>
            <w:r w:rsidR="00EA3002">
              <w:rPr>
                <w:rFonts w:ascii="TH Sarabun New" w:hAnsi="TH Sarabun New" w:cs="TH Sarabun New" w:hint="cs"/>
                <w:sz w:val="28"/>
                <w:cs/>
              </w:rPr>
              <w:t>เพื่อเป็น</w:t>
            </w:r>
            <w:r w:rsidR="00EA3002">
              <w:rPr>
                <w:rFonts w:ascii="TH Sarabun New" w:hAnsi="TH Sarabun New" w:cs="TH Sarabun New" w:hint="cs"/>
                <w:sz w:val="28"/>
                <w:cs/>
              </w:rPr>
              <w:lastRenderedPageBreak/>
              <w:t>นักปรับพฤติกรรมสุขภาพมืออาชีพ (</w:t>
            </w:r>
            <w:r w:rsidR="00EA3002">
              <w:rPr>
                <w:rFonts w:ascii="TH Sarabun New" w:hAnsi="TH Sarabun New" w:cs="TH Sarabun New"/>
                <w:sz w:val="28"/>
              </w:rPr>
              <w:t>HL Coach</w:t>
            </w:r>
            <w:r w:rsidR="00EA3002">
              <w:rPr>
                <w:rFonts w:ascii="TH Sarabun New" w:hAnsi="TH Sarabun New" w:cs="TH Sarabun New" w:hint="cs"/>
                <w:sz w:val="28"/>
                <w:cs/>
              </w:rPr>
              <w:t>)</w:t>
            </w:r>
            <w:r w:rsidR="00EA3002">
              <w:rPr>
                <w:rFonts w:ascii="TH Sarabun New" w:hAnsi="TH Sarabun New" w:cs="TH Sarabun New"/>
                <w:sz w:val="28"/>
              </w:rPr>
              <w:t xml:space="preserve"> </w:t>
            </w:r>
          </w:p>
        </w:tc>
        <w:tc>
          <w:tcPr>
            <w:tcW w:w="3332" w:type="dxa"/>
          </w:tcPr>
          <w:p w14:paraId="32255EAE" w14:textId="77777777" w:rsidR="00617C05" w:rsidRDefault="00D86AF4" w:rsidP="00F02773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lastRenderedPageBreak/>
              <w:t xml:space="preserve">1.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พัฒนาระบบสารสนเทศ การสื่อสาร และยกระดับระบบตอบโต้ความเสี่ยงด้านสุขภาพ เพื่อลดภัยคุกคาม</w:t>
            </w:r>
            <w:r w:rsidR="00395C0A">
              <w:rPr>
                <w:rFonts w:ascii="TH Sarabun New" w:hAnsi="TH Sarabun New" w:cs="TH Sarabun New" w:hint="cs"/>
                <w:sz w:val="28"/>
                <w:cs/>
              </w:rPr>
              <w:t>ที่เป็นอุปสรรคต่อการพัฒนาสุขภาวะคนไทย</w:t>
            </w:r>
          </w:p>
          <w:p w14:paraId="2D961548" w14:textId="29E0ACD2" w:rsidR="00395C0A" w:rsidRPr="001F1B5A" w:rsidRDefault="00395C0A" w:rsidP="00F02773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</w:rPr>
              <w:t>2.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บูรณาการระบบเฝ้าระวังและกลไกการสื่อสารเพื่อสร้างความรอบรู้ด้านสุขภาพทุกระดับ</w:t>
            </w:r>
          </w:p>
        </w:tc>
      </w:tr>
      <w:tr w:rsidR="00DF7D99" w:rsidRPr="001F1B5A" w14:paraId="08EF357E" w14:textId="77777777" w:rsidTr="00F02773">
        <w:tc>
          <w:tcPr>
            <w:tcW w:w="1271" w:type="dxa"/>
          </w:tcPr>
          <w:p w14:paraId="0733450B" w14:textId="77777777" w:rsidR="002E11B3" w:rsidRPr="001F1B5A" w:rsidRDefault="002E11B3" w:rsidP="002E11B3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ระดับความ</w:t>
            </w:r>
          </w:p>
          <w:p w14:paraId="48E861D5" w14:textId="54EC74BC" w:rsidR="00DF7D99" w:rsidRPr="001F1B5A" w:rsidRDefault="002E11B3" w:rsidP="002E11B3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b/>
                <w:bCs/>
                <w:sz w:val="28"/>
                <w:cs/>
              </w:rPr>
              <w:t>สำเร็จ</w:t>
            </w:r>
          </w:p>
        </w:tc>
        <w:tc>
          <w:tcPr>
            <w:tcW w:w="3331" w:type="dxa"/>
          </w:tcPr>
          <w:p w14:paraId="7E201E5C" w14:textId="77777777" w:rsidR="002E11B3" w:rsidRPr="001F1B5A" w:rsidRDefault="002E11B3" w:rsidP="00F02773">
            <w:pPr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1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(</w:t>
            </w:r>
            <w:r>
              <w:rPr>
                <w:rFonts w:ascii="TH Sarabun New" w:hAnsi="TH Sarabun New" w:cs="TH Sarabun New"/>
                <w:sz w:val="28"/>
              </w:rPr>
              <w:t xml:space="preserve">3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เดือน)</w:t>
            </w:r>
          </w:p>
          <w:p w14:paraId="3139A7AF" w14:textId="77777777" w:rsidR="002E11B3" w:rsidRDefault="002E11B3" w:rsidP="00F02773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- พัฒนาระบบสาสุข อุ่นใจ ชาเลนจ์ ที่พร้อมเปิดระบบให้ภาคีเครือข่ายสถานบริการสุขภาพและประชาชนเข้าร่วมกิจกรรมส่งเสริมสร้างความรอบรู้ด้านสุขภาพและลดปัจจัยเสี่ยงต่อสุขภาพทุกกลุ่มวัยและอนามัยสิ่งแวดล้อม</w:t>
            </w:r>
          </w:p>
          <w:p w14:paraId="15FE127B" w14:textId="0BE2AC95" w:rsidR="00DF7D99" w:rsidRDefault="002E11B3" w:rsidP="00F02773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- พัฒนาระบบการเฝ้าระวังตอบโต้ความเสี่ยงเพื่อเพิ่มความรอบรู้ด้านสุขภาพ (</w:t>
            </w:r>
            <w:r>
              <w:rPr>
                <w:rFonts w:ascii="TH Sarabun New" w:hAnsi="TH Sarabun New" w:cs="TH Sarabun New"/>
                <w:sz w:val="28"/>
              </w:rPr>
              <w:t>RRHL</w:t>
            </w:r>
            <w:r>
              <w:rPr>
                <w:rFonts w:ascii="TH Sarabun New" w:hAnsi="TH Sarabun New" w:cs="TH Sarabun New" w:hint="cs"/>
                <w:sz w:val="28"/>
                <w:cs/>
              </w:rPr>
              <w:t>)</w:t>
            </w:r>
          </w:p>
        </w:tc>
        <w:tc>
          <w:tcPr>
            <w:tcW w:w="3331" w:type="dxa"/>
            <w:gridSpan w:val="2"/>
          </w:tcPr>
          <w:p w14:paraId="77CD50FF" w14:textId="77777777" w:rsidR="002E11B3" w:rsidRPr="001F1B5A" w:rsidRDefault="002E11B3" w:rsidP="00F02773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2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(</w:t>
            </w:r>
            <w:r>
              <w:rPr>
                <w:rFonts w:ascii="TH Sarabun New" w:hAnsi="TH Sarabun New" w:cs="TH Sarabun New"/>
                <w:sz w:val="28"/>
              </w:rPr>
              <w:t xml:space="preserve">6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เดือน)</w:t>
            </w:r>
          </w:p>
          <w:p w14:paraId="1AA9304A" w14:textId="77777777" w:rsidR="002E11B3" w:rsidRDefault="002E11B3" w:rsidP="00F02773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- องค์กรรอบรู้ด้านสุขภาพ </w:t>
            </w:r>
            <w:r>
              <w:rPr>
                <w:rFonts w:ascii="TH Sarabun New" w:hAnsi="TH Sarabun New" w:cs="TH Sarabun New"/>
                <w:sz w:val="28"/>
              </w:rPr>
              <w:t>3</w:t>
            </w:r>
            <w:r>
              <w:rPr>
                <w:rFonts w:ascii="TH Sarabun New" w:hAnsi="TH Sarabun New" w:cs="TH Sarabun New" w:hint="cs"/>
                <w:sz w:val="28"/>
                <w:cs/>
              </w:rPr>
              <w:t>,</w:t>
            </w:r>
            <w:r>
              <w:rPr>
                <w:rFonts w:ascii="TH Sarabun New" w:hAnsi="TH Sarabun New" w:cs="TH Sarabun New"/>
                <w:sz w:val="28"/>
              </w:rPr>
              <w:t xml:space="preserve">000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แห่ง</w:t>
            </w:r>
          </w:p>
          <w:p w14:paraId="67AE3EDA" w14:textId="77777777" w:rsidR="002E11B3" w:rsidRDefault="002E11B3" w:rsidP="00F02773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- ชุมชนรอบรู้ด้านสุขภาพ </w:t>
            </w:r>
            <w:r>
              <w:rPr>
                <w:rFonts w:ascii="TH Sarabun New" w:hAnsi="TH Sarabun New" w:cs="TH Sarabun New"/>
                <w:sz w:val="28"/>
              </w:rPr>
              <w:t>3</w:t>
            </w:r>
            <w:r>
              <w:rPr>
                <w:rFonts w:ascii="TH Sarabun New" w:hAnsi="TH Sarabun New" w:cs="TH Sarabun New" w:hint="cs"/>
                <w:sz w:val="28"/>
                <w:cs/>
              </w:rPr>
              <w:t>,</w:t>
            </w:r>
            <w:r>
              <w:rPr>
                <w:rFonts w:ascii="TH Sarabun New" w:hAnsi="TH Sarabun New" w:cs="TH Sarabun New"/>
                <w:sz w:val="28"/>
              </w:rPr>
              <w:t xml:space="preserve">000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แห่ง</w:t>
            </w:r>
          </w:p>
          <w:p w14:paraId="22AE2556" w14:textId="77777777" w:rsidR="002E11B3" w:rsidRPr="001F1B5A" w:rsidRDefault="002E11B3" w:rsidP="00F02773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- การเฝ้าระวังตอบโต้ความเสี่ยงเพื่อเพิ่มความรอบรู้ด้านสุขภาพ (</w:t>
            </w:r>
            <w:r>
              <w:rPr>
                <w:rFonts w:ascii="TH Sarabun New" w:hAnsi="TH Sarabun New" w:cs="TH Sarabun New"/>
                <w:sz w:val="28"/>
              </w:rPr>
              <w:t>RRHL</w:t>
            </w:r>
            <w:r>
              <w:rPr>
                <w:rFonts w:ascii="TH Sarabun New" w:hAnsi="TH Sarabun New" w:cs="TH Sarabun New" w:hint="cs"/>
                <w:sz w:val="28"/>
                <w:cs/>
              </w:rPr>
              <w:t>)</w:t>
            </w:r>
            <w:r>
              <w:rPr>
                <w:rFonts w:ascii="TH Sarabun New" w:hAnsi="TH Sarabun New" w:cs="TH Sarabun New"/>
                <w:sz w:val="28"/>
              </w:rPr>
              <w:t xml:space="preserve"> 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ร้อยละ </w:t>
            </w:r>
            <w:r>
              <w:rPr>
                <w:rFonts w:ascii="TH Sarabun New" w:hAnsi="TH Sarabun New" w:cs="TH Sarabun New"/>
                <w:sz w:val="28"/>
              </w:rPr>
              <w:t>15</w:t>
            </w:r>
          </w:p>
          <w:p w14:paraId="4F17B3F4" w14:textId="77777777" w:rsidR="00DF7D99" w:rsidRPr="002E11B3" w:rsidRDefault="00DF7D99" w:rsidP="00F02773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1" w:type="dxa"/>
            <w:gridSpan w:val="3"/>
          </w:tcPr>
          <w:p w14:paraId="087B04C2" w14:textId="77777777" w:rsidR="002E11B3" w:rsidRPr="001F1B5A" w:rsidRDefault="002E11B3" w:rsidP="00F02773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3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(</w:t>
            </w:r>
            <w:r>
              <w:rPr>
                <w:rFonts w:ascii="TH Sarabun New" w:hAnsi="TH Sarabun New" w:cs="TH Sarabun New"/>
                <w:sz w:val="28"/>
              </w:rPr>
              <w:t xml:space="preserve">9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เดือน)</w:t>
            </w:r>
          </w:p>
          <w:p w14:paraId="72724D48" w14:textId="77777777" w:rsidR="002E11B3" w:rsidRDefault="002E11B3" w:rsidP="00F02773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- องค์กรรอบรู้ด้านสุขภาพ </w:t>
            </w:r>
            <w:r>
              <w:rPr>
                <w:rFonts w:ascii="TH Sarabun New" w:hAnsi="TH Sarabun New" w:cs="TH Sarabun New"/>
                <w:sz w:val="28"/>
              </w:rPr>
              <w:t>3</w:t>
            </w:r>
            <w:r>
              <w:rPr>
                <w:rFonts w:ascii="TH Sarabun New" w:hAnsi="TH Sarabun New" w:cs="TH Sarabun New" w:hint="cs"/>
                <w:sz w:val="28"/>
                <w:cs/>
              </w:rPr>
              <w:t>,</w:t>
            </w:r>
            <w:r>
              <w:rPr>
                <w:rFonts w:ascii="TH Sarabun New" w:hAnsi="TH Sarabun New" w:cs="TH Sarabun New"/>
                <w:sz w:val="28"/>
              </w:rPr>
              <w:t xml:space="preserve">500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แห่ง</w:t>
            </w:r>
          </w:p>
          <w:p w14:paraId="260BB5F3" w14:textId="77777777" w:rsidR="002E11B3" w:rsidRPr="001F1B5A" w:rsidRDefault="002E11B3" w:rsidP="00F02773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- ชุมชนรอบรู้ด้านสุขภาพ </w:t>
            </w:r>
            <w:r>
              <w:rPr>
                <w:rFonts w:ascii="TH Sarabun New" w:hAnsi="TH Sarabun New" w:cs="TH Sarabun New"/>
                <w:sz w:val="28"/>
              </w:rPr>
              <w:t>3</w:t>
            </w:r>
            <w:r>
              <w:rPr>
                <w:rFonts w:ascii="TH Sarabun New" w:hAnsi="TH Sarabun New" w:cs="TH Sarabun New" w:hint="cs"/>
                <w:sz w:val="28"/>
                <w:cs/>
              </w:rPr>
              <w:t>,</w:t>
            </w:r>
            <w:r>
              <w:rPr>
                <w:rFonts w:ascii="TH Sarabun New" w:hAnsi="TH Sarabun New" w:cs="TH Sarabun New"/>
                <w:sz w:val="28"/>
              </w:rPr>
              <w:t xml:space="preserve">500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แห่ง</w:t>
            </w:r>
          </w:p>
          <w:p w14:paraId="5B5F651D" w14:textId="77777777" w:rsidR="00DF7D99" w:rsidRDefault="00DF7D99" w:rsidP="00F02773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32" w:type="dxa"/>
            <w:vAlign w:val="center"/>
          </w:tcPr>
          <w:p w14:paraId="1CECCB23" w14:textId="77777777" w:rsidR="002E11B3" w:rsidRPr="001F1B5A" w:rsidRDefault="002E11B3" w:rsidP="002E11B3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1F1B5A">
              <w:rPr>
                <w:rFonts w:ascii="TH Sarabun New" w:hAnsi="TH Sarabun New" w:cs="TH Sarabun New"/>
                <w:sz w:val="28"/>
                <w:cs/>
              </w:rPr>
              <w:t>ไตรมาสที่ 4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 (</w:t>
            </w:r>
            <w:r>
              <w:rPr>
                <w:rFonts w:ascii="TH Sarabun New" w:hAnsi="TH Sarabun New" w:cs="TH Sarabun New"/>
                <w:sz w:val="28"/>
              </w:rPr>
              <w:t xml:space="preserve">12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เดือน)</w:t>
            </w:r>
          </w:p>
          <w:p w14:paraId="4339BAA2" w14:textId="58FCD0F1" w:rsidR="002E11B3" w:rsidRDefault="002E11B3" w:rsidP="002E11B3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- องค์กรรอบรู้ด้านสุขภาพ </w:t>
            </w:r>
            <w:r>
              <w:rPr>
                <w:rFonts w:ascii="TH Sarabun New" w:hAnsi="TH Sarabun New" w:cs="TH Sarabun New"/>
                <w:sz w:val="28"/>
              </w:rPr>
              <w:t>4</w:t>
            </w:r>
            <w:r>
              <w:rPr>
                <w:rFonts w:ascii="TH Sarabun New" w:hAnsi="TH Sarabun New" w:cs="TH Sarabun New" w:hint="cs"/>
                <w:sz w:val="28"/>
                <w:cs/>
              </w:rPr>
              <w:t>,</w:t>
            </w:r>
            <w:r>
              <w:rPr>
                <w:rFonts w:ascii="TH Sarabun New" w:hAnsi="TH Sarabun New" w:cs="TH Sarabun New"/>
                <w:sz w:val="28"/>
              </w:rPr>
              <w:t xml:space="preserve">000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แห่ง</w:t>
            </w:r>
          </w:p>
          <w:p w14:paraId="18B9A62E" w14:textId="75E89254" w:rsidR="002E11B3" w:rsidRDefault="002E11B3" w:rsidP="002E11B3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- ชุมชนรอบรู้ด้านสุขภาพ </w:t>
            </w:r>
            <w:r>
              <w:rPr>
                <w:rFonts w:ascii="TH Sarabun New" w:hAnsi="TH Sarabun New" w:cs="TH Sarabun New"/>
                <w:sz w:val="28"/>
              </w:rPr>
              <w:t>4</w:t>
            </w:r>
            <w:r>
              <w:rPr>
                <w:rFonts w:ascii="TH Sarabun New" w:hAnsi="TH Sarabun New" w:cs="TH Sarabun New" w:hint="cs"/>
                <w:sz w:val="28"/>
                <w:cs/>
              </w:rPr>
              <w:t>,</w:t>
            </w:r>
            <w:r>
              <w:rPr>
                <w:rFonts w:ascii="TH Sarabun New" w:hAnsi="TH Sarabun New" w:cs="TH Sarabun New"/>
                <w:sz w:val="28"/>
              </w:rPr>
              <w:t xml:space="preserve">000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แห่ง</w:t>
            </w:r>
          </w:p>
          <w:p w14:paraId="2528F792" w14:textId="77777777" w:rsidR="002E11B3" w:rsidRDefault="002E11B3" w:rsidP="002E11B3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 xml:space="preserve">- สถานบริการสุขภาพในเขตสุขภาพที่เป็นองค์กรรอบรู้ด้านสุขภาพระดับดีเยี่ยม </w:t>
            </w:r>
            <w:r>
              <w:rPr>
                <w:rFonts w:ascii="TH Sarabun New" w:hAnsi="TH Sarabun New" w:cs="TH Sarabun New"/>
                <w:sz w:val="28"/>
              </w:rPr>
              <w:t xml:space="preserve">39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แห่ง</w:t>
            </w:r>
          </w:p>
          <w:p w14:paraId="2FAE731B" w14:textId="77777777" w:rsidR="002E11B3" w:rsidRDefault="002E11B3" w:rsidP="002E11B3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- สัดส่วนประชากรที่มีความรอบรู้ด้านสุขภาพเพียงพอ ร้อยละ 71</w:t>
            </w:r>
          </w:p>
          <w:p w14:paraId="5282AF32" w14:textId="77777777" w:rsidR="002E11B3" w:rsidRDefault="002E11B3" w:rsidP="002E11B3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- การเฝ้าระวังตอบโต้ความเสี่ยงเพื่อเพิ่มความรอบรู้ด้านสุขภาพ (</w:t>
            </w:r>
            <w:r>
              <w:rPr>
                <w:rFonts w:ascii="TH Sarabun New" w:hAnsi="TH Sarabun New" w:cs="TH Sarabun New"/>
                <w:sz w:val="28"/>
              </w:rPr>
              <w:t>RRHL</w:t>
            </w:r>
            <w:r>
              <w:rPr>
                <w:rFonts w:ascii="TH Sarabun New" w:hAnsi="TH Sarabun New" w:cs="TH Sarabun New" w:hint="cs"/>
                <w:sz w:val="28"/>
                <w:cs/>
              </w:rPr>
              <w:t>)</w:t>
            </w:r>
            <w:r>
              <w:rPr>
                <w:rFonts w:ascii="TH Sarabun New" w:hAnsi="TH Sarabun New" w:cs="TH Sarabun New"/>
                <w:sz w:val="28"/>
              </w:rPr>
              <w:t xml:space="preserve"> </w:t>
            </w:r>
            <w:r>
              <w:rPr>
                <w:rFonts w:ascii="TH Sarabun New" w:hAnsi="TH Sarabun New" w:cs="TH Sarabun New" w:hint="cs"/>
                <w:sz w:val="28"/>
                <w:cs/>
              </w:rPr>
              <w:t xml:space="preserve">ร้อยละ </w:t>
            </w:r>
            <w:r>
              <w:rPr>
                <w:rFonts w:ascii="TH Sarabun New" w:hAnsi="TH Sarabun New" w:cs="TH Sarabun New"/>
                <w:sz w:val="28"/>
              </w:rPr>
              <w:t>30</w:t>
            </w:r>
          </w:p>
          <w:p w14:paraId="75B702B1" w14:textId="77777777" w:rsidR="00DF7D99" w:rsidRPr="002E11B3" w:rsidRDefault="00DF7D99" w:rsidP="00617C05">
            <w:pPr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419B2788" w14:textId="6953DE30" w:rsidR="007E53F3" w:rsidRPr="007E53F3" w:rsidRDefault="007E53F3" w:rsidP="007E53F3">
      <w:pPr>
        <w:tabs>
          <w:tab w:val="left" w:pos="3600"/>
        </w:tabs>
        <w:rPr>
          <w:rFonts w:ascii="TH Sarabun New" w:hAnsi="TH Sarabun New" w:cs="TH Sarabun New" w:hint="cs"/>
          <w:sz w:val="28"/>
          <w:cs/>
        </w:rPr>
        <w:sectPr w:rsidR="007E53F3" w:rsidRPr="007E53F3" w:rsidSect="00297D03">
          <w:pgSz w:w="15840" w:h="12240" w:orient="landscape"/>
          <w:pgMar w:top="568" w:right="720" w:bottom="720" w:left="720" w:header="720" w:footer="720" w:gutter="0"/>
          <w:cols w:space="720"/>
          <w:docGrid w:linePitch="360"/>
        </w:sectPr>
      </w:pPr>
    </w:p>
    <w:p w14:paraId="22555F25" w14:textId="0836EC1C" w:rsidR="007E53F3" w:rsidRPr="007E53F3" w:rsidRDefault="007E53F3" w:rsidP="007E53F3">
      <w:pPr>
        <w:tabs>
          <w:tab w:val="left" w:pos="12766"/>
        </w:tabs>
        <w:rPr>
          <w:rFonts w:ascii="TH Sarabun New" w:hAnsi="TH Sarabun New" w:cs="TH Sarabun New"/>
          <w:sz w:val="28"/>
        </w:rPr>
      </w:pPr>
    </w:p>
    <w:sectPr w:rsidR="007E53F3" w:rsidRPr="007E53F3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EDFEA" w14:textId="77777777" w:rsidR="00BB6676" w:rsidRDefault="00BB6676" w:rsidP="00BB6676">
      <w:pPr>
        <w:spacing w:after="0" w:line="240" w:lineRule="auto"/>
      </w:pPr>
      <w:r>
        <w:separator/>
      </w:r>
    </w:p>
  </w:endnote>
  <w:endnote w:type="continuationSeparator" w:id="0">
    <w:p w14:paraId="101ACFAE" w14:textId="77777777" w:rsidR="00BB6676" w:rsidRDefault="00BB6676" w:rsidP="00BB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2173B" w14:textId="77777777" w:rsidR="00BB6676" w:rsidRDefault="00BB6676" w:rsidP="00BB6676">
      <w:pPr>
        <w:spacing w:after="0" w:line="240" w:lineRule="auto"/>
      </w:pPr>
      <w:r>
        <w:separator/>
      </w:r>
    </w:p>
  </w:footnote>
  <w:footnote w:type="continuationSeparator" w:id="0">
    <w:p w14:paraId="0D9414AD" w14:textId="77777777" w:rsidR="00BB6676" w:rsidRDefault="00BB6676" w:rsidP="00BB66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16B99"/>
    <w:rsid w:val="00053B99"/>
    <w:rsid w:val="00082CB2"/>
    <w:rsid w:val="000A3ED3"/>
    <w:rsid w:val="000B4653"/>
    <w:rsid w:val="000E479A"/>
    <w:rsid w:val="000F5110"/>
    <w:rsid w:val="001173E8"/>
    <w:rsid w:val="00137341"/>
    <w:rsid w:val="0014244A"/>
    <w:rsid w:val="0015395D"/>
    <w:rsid w:val="00186064"/>
    <w:rsid w:val="001A1BCA"/>
    <w:rsid w:val="001F1B5A"/>
    <w:rsid w:val="002009EF"/>
    <w:rsid w:val="002320F8"/>
    <w:rsid w:val="00255FB2"/>
    <w:rsid w:val="002766FE"/>
    <w:rsid w:val="00282664"/>
    <w:rsid w:val="00297D03"/>
    <w:rsid w:val="002B2C33"/>
    <w:rsid w:val="002E11B3"/>
    <w:rsid w:val="002F76DF"/>
    <w:rsid w:val="00395C0A"/>
    <w:rsid w:val="003D7AA8"/>
    <w:rsid w:val="003E4FBA"/>
    <w:rsid w:val="003E56DD"/>
    <w:rsid w:val="004216E7"/>
    <w:rsid w:val="004312F5"/>
    <w:rsid w:val="00461B2A"/>
    <w:rsid w:val="00461C24"/>
    <w:rsid w:val="00466318"/>
    <w:rsid w:val="004742A2"/>
    <w:rsid w:val="00487E2A"/>
    <w:rsid w:val="004E4EAE"/>
    <w:rsid w:val="00522154"/>
    <w:rsid w:val="00542FAD"/>
    <w:rsid w:val="005A31E1"/>
    <w:rsid w:val="005C4CDB"/>
    <w:rsid w:val="005D5A2F"/>
    <w:rsid w:val="005D74A2"/>
    <w:rsid w:val="005F495F"/>
    <w:rsid w:val="00610BEA"/>
    <w:rsid w:val="00617C05"/>
    <w:rsid w:val="00627508"/>
    <w:rsid w:val="00637095"/>
    <w:rsid w:val="00641F1F"/>
    <w:rsid w:val="00646030"/>
    <w:rsid w:val="00653BA7"/>
    <w:rsid w:val="006544CE"/>
    <w:rsid w:val="00660B65"/>
    <w:rsid w:val="0067042E"/>
    <w:rsid w:val="006823D4"/>
    <w:rsid w:val="00695AF9"/>
    <w:rsid w:val="006D151E"/>
    <w:rsid w:val="006F7D59"/>
    <w:rsid w:val="0072121B"/>
    <w:rsid w:val="007E53F3"/>
    <w:rsid w:val="007F7301"/>
    <w:rsid w:val="00850B1A"/>
    <w:rsid w:val="00875FF7"/>
    <w:rsid w:val="008B0A42"/>
    <w:rsid w:val="00903BDA"/>
    <w:rsid w:val="009328B7"/>
    <w:rsid w:val="00946989"/>
    <w:rsid w:val="00966DFE"/>
    <w:rsid w:val="00974004"/>
    <w:rsid w:val="00A17929"/>
    <w:rsid w:val="00A87794"/>
    <w:rsid w:val="00AB1165"/>
    <w:rsid w:val="00AC5803"/>
    <w:rsid w:val="00AE37C5"/>
    <w:rsid w:val="00AF7D24"/>
    <w:rsid w:val="00B05A69"/>
    <w:rsid w:val="00B4108E"/>
    <w:rsid w:val="00B8239A"/>
    <w:rsid w:val="00BA4236"/>
    <w:rsid w:val="00BB6676"/>
    <w:rsid w:val="00BB7E88"/>
    <w:rsid w:val="00BF227C"/>
    <w:rsid w:val="00C01B0B"/>
    <w:rsid w:val="00C40438"/>
    <w:rsid w:val="00C56184"/>
    <w:rsid w:val="00CD245B"/>
    <w:rsid w:val="00CD67F8"/>
    <w:rsid w:val="00D42DDA"/>
    <w:rsid w:val="00D601C4"/>
    <w:rsid w:val="00D72EA9"/>
    <w:rsid w:val="00D86AF4"/>
    <w:rsid w:val="00D9032D"/>
    <w:rsid w:val="00DB4631"/>
    <w:rsid w:val="00DB7853"/>
    <w:rsid w:val="00DF02A9"/>
    <w:rsid w:val="00DF7D99"/>
    <w:rsid w:val="00E04C60"/>
    <w:rsid w:val="00E27E08"/>
    <w:rsid w:val="00E73EA3"/>
    <w:rsid w:val="00E93774"/>
    <w:rsid w:val="00E93EC2"/>
    <w:rsid w:val="00EA3002"/>
    <w:rsid w:val="00F02773"/>
    <w:rsid w:val="00F36FAF"/>
    <w:rsid w:val="00FB0FC6"/>
    <w:rsid w:val="00FC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377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B6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BB6676"/>
  </w:style>
  <w:style w:type="paragraph" w:styleId="a7">
    <w:name w:val="footer"/>
    <w:basedOn w:val="a"/>
    <w:link w:val="a8"/>
    <w:uiPriority w:val="99"/>
    <w:unhideWhenUsed/>
    <w:rsid w:val="00BB6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BB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5</cp:revision>
  <cp:lastPrinted>2023-12-20T04:13:00Z</cp:lastPrinted>
  <dcterms:created xsi:type="dcterms:W3CDTF">2023-12-17T08:48:00Z</dcterms:created>
  <dcterms:modified xsi:type="dcterms:W3CDTF">2023-12-20T04:49:00Z</dcterms:modified>
</cp:coreProperties>
</file>